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D5" w:rsidRPr="004A7032" w:rsidRDefault="00032EC7" w:rsidP="004A7032">
      <w:pPr>
        <w:jc w:val="center"/>
        <w:rPr>
          <w:sz w:val="31"/>
        </w:rPr>
      </w:pPr>
      <w:r w:rsidRPr="004A7032">
        <w:rPr>
          <w:rFonts w:hint="eastAsia"/>
          <w:sz w:val="31"/>
        </w:rPr>
        <w:t>理学院校级优秀奖学金的规定</w:t>
      </w:r>
    </w:p>
    <w:p w:rsidR="00144BBA" w:rsidRPr="005C3A28" w:rsidRDefault="00144BBA" w:rsidP="00AE2ACF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5C3A28">
        <w:rPr>
          <w:rFonts w:asciiTheme="minorEastAsia" w:hAnsiTheme="minorEastAsia" w:hint="eastAsia"/>
          <w:sz w:val="28"/>
          <w:szCs w:val="28"/>
        </w:rPr>
        <w:t>各系、班级：</w:t>
      </w:r>
    </w:p>
    <w:p w:rsidR="000F757C" w:rsidRPr="005C3A28" w:rsidRDefault="00144BBA" w:rsidP="00AE2ACF">
      <w:pPr>
        <w:spacing w:line="5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5C3A28">
        <w:rPr>
          <w:rFonts w:ascii="宋体" w:eastAsia="宋体" w:hAnsi="宋体" w:cs="Times New Roman"/>
          <w:sz w:val="28"/>
          <w:szCs w:val="28"/>
        </w:rPr>
        <w:t>为充分调动学生学习积极性，挖掘自身潜能，引导学生全面发展，努力提高自身素质，</w:t>
      </w:r>
      <w:r w:rsidR="000456BA" w:rsidRPr="005C3A28">
        <w:rPr>
          <w:rFonts w:asciiTheme="minorEastAsia" w:hAnsiTheme="minorEastAsia" w:hint="eastAsia"/>
          <w:sz w:val="28"/>
          <w:szCs w:val="28"/>
        </w:rPr>
        <w:t>根据</w:t>
      </w:r>
      <w:r w:rsidR="00F32B93" w:rsidRPr="005C3A28">
        <w:rPr>
          <w:rFonts w:asciiTheme="minorEastAsia" w:hAnsiTheme="minorEastAsia" w:hint="eastAsia"/>
          <w:sz w:val="28"/>
          <w:szCs w:val="28"/>
        </w:rPr>
        <w:t>《</w:t>
      </w:r>
      <w:bookmarkStart w:id="0" w:name="_Toc330823252"/>
      <w:r w:rsidR="000456BA" w:rsidRPr="005C3A28">
        <w:rPr>
          <w:rFonts w:ascii="宋体" w:eastAsia="宋体" w:hAnsi="宋体" w:cs="Times New Roman" w:hint="eastAsia"/>
          <w:sz w:val="28"/>
          <w:szCs w:val="28"/>
        </w:rPr>
        <w:t>石河子大学学生奖学金管理规定</w:t>
      </w:r>
      <w:bookmarkEnd w:id="0"/>
      <w:r w:rsidR="00F32B93" w:rsidRPr="005C3A28">
        <w:rPr>
          <w:rFonts w:asciiTheme="minorEastAsia" w:hAnsiTheme="minorEastAsia" w:hint="eastAsia"/>
          <w:sz w:val="28"/>
          <w:szCs w:val="28"/>
        </w:rPr>
        <w:t>》</w:t>
      </w:r>
      <w:r w:rsidR="000456BA" w:rsidRPr="005C3A28">
        <w:rPr>
          <w:rFonts w:asciiTheme="minorEastAsia" w:hAnsiTheme="minorEastAsia" w:hint="eastAsia"/>
          <w:sz w:val="28"/>
          <w:szCs w:val="28"/>
        </w:rPr>
        <w:t>并结合学院实际，</w:t>
      </w:r>
      <w:r w:rsidR="00855273" w:rsidRPr="005C3A28">
        <w:rPr>
          <w:rFonts w:asciiTheme="minorEastAsia" w:hAnsiTheme="minorEastAsia" w:hint="eastAsia"/>
          <w:sz w:val="28"/>
          <w:szCs w:val="28"/>
        </w:rPr>
        <w:t>特制定本规定</w:t>
      </w:r>
      <w:r w:rsidR="00855273" w:rsidRPr="005C3A28">
        <w:rPr>
          <w:rFonts w:asciiTheme="minorEastAsia" w:hAnsiTheme="minorEastAsia"/>
          <w:sz w:val="28"/>
          <w:szCs w:val="28"/>
        </w:rPr>
        <w:br/>
      </w:r>
      <w:r w:rsidR="00855273" w:rsidRPr="00AE2ACF">
        <w:rPr>
          <w:rFonts w:asciiTheme="minorEastAsia" w:hAnsiTheme="minorEastAsia" w:hint="eastAsia"/>
          <w:b/>
          <w:sz w:val="28"/>
          <w:szCs w:val="28"/>
        </w:rPr>
        <w:t xml:space="preserve">    一、</w:t>
      </w:r>
      <w:r w:rsidR="00DB4E5F" w:rsidRPr="00AE2ACF">
        <w:rPr>
          <w:rFonts w:asciiTheme="minorEastAsia" w:hAnsiTheme="minorEastAsia" w:hint="eastAsia"/>
          <w:b/>
          <w:sz w:val="28"/>
          <w:szCs w:val="28"/>
        </w:rPr>
        <w:t>名额</w:t>
      </w:r>
      <w:r w:rsidR="00AE2ACF">
        <w:rPr>
          <w:rFonts w:asciiTheme="minorEastAsia" w:hAnsiTheme="minorEastAsia" w:hint="eastAsia"/>
          <w:b/>
          <w:sz w:val="28"/>
          <w:szCs w:val="28"/>
        </w:rPr>
        <w:t>：</w:t>
      </w:r>
      <w:r w:rsidR="00855273" w:rsidRPr="005C3A28">
        <w:rPr>
          <w:rFonts w:asciiTheme="minorEastAsia" w:hAnsiTheme="minorEastAsia" w:hint="eastAsia"/>
          <w:sz w:val="28"/>
          <w:szCs w:val="28"/>
        </w:rPr>
        <w:t>学院</w:t>
      </w:r>
      <w:r w:rsidR="00291454">
        <w:rPr>
          <w:rFonts w:asciiTheme="minorEastAsia" w:hAnsiTheme="minorEastAsia" w:hint="eastAsia"/>
          <w:sz w:val="28"/>
          <w:szCs w:val="28"/>
        </w:rPr>
        <w:t>根据大学划拨经费、</w:t>
      </w:r>
      <w:r w:rsidR="00291454" w:rsidRPr="005C3A28">
        <w:rPr>
          <w:rFonts w:asciiTheme="minorEastAsia" w:hAnsiTheme="minorEastAsia" w:hint="eastAsia"/>
          <w:sz w:val="28"/>
          <w:szCs w:val="28"/>
        </w:rPr>
        <w:t>各班</w:t>
      </w:r>
      <w:r w:rsidR="00291454">
        <w:rPr>
          <w:rFonts w:asciiTheme="minorEastAsia" w:hAnsiTheme="minorEastAsia" w:hint="eastAsia"/>
          <w:sz w:val="28"/>
          <w:szCs w:val="28"/>
        </w:rPr>
        <w:t>学生</w:t>
      </w:r>
      <w:r w:rsidR="00291454" w:rsidRPr="005C3A28">
        <w:rPr>
          <w:rFonts w:asciiTheme="minorEastAsia" w:hAnsiTheme="minorEastAsia" w:hint="eastAsia"/>
          <w:sz w:val="28"/>
          <w:szCs w:val="28"/>
        </w:rPr>
        <w:t>人数</w:t>
      </w:r>
      <w:r w:rsidR="00291454">
        <w:rPr>
          <w:rFonts w:asciiTheme="minorEastAsia" w:hAnsiTheme="minorEastAsia" w:hint="eastAsia"/>
          <w:sz w:val="28"/>
          <w:szCs w:val="28"/>
        </w:rPr>
        <w:t>具体</w:t>
      </w:r>
      <w:r w:rsidR="00291454" w:rsidRPr="005C3A28">
        <w:rPr>
          <w:rFonts w:asciiTheme="minorEastAsia" w:hAnsiTheme="minorEastAsia" w:hint="eastAsia"/>
          <w:sz w:val="28"/>
          <w:szCs w:val="28"/>
        </w:rPr>
        <w:t>核定</w:t>
      </w:r>
      <w:r w:rsidR="00291454">
        <w:rPr>
          <w:rFonts w:asciiTheme="minorEastAsia" w:hAnsiTheme="minorEastAsia" w:hint="eastAsia"/>
          <w:sz w:val="28"/>
          <w:szCs w:val="28"/>
        </w:rPr>
        <w:t>奖学金</w:t>
      </w:r>
      <w:r w:rsidR="00291454" w:rsidRPr="005C3A28">
        <w:rPr>
          <w:rFonts w:asciiTheme="minorEastAsia" w:hAnsiTheme="minorEastAsia" w:hint="eastAsia"/>
          <w:sz w:val="28"/>
          <w:szCs w:val="28"/>
        </w:rPr>
        <w:t>名额</w:t>
      </w:r>
      <w:r w:rsidR="00291454">
        <w:rPr>
          <w:rFonts w:asciiTheme="minorEastAsia" w:hAnsiTheme="minorEastAsia" w:hint="eastAsia"/>
          <w:sz w:val="28"/>
          <w:szCs w:val="28"/>
        </w:rPr>
        <w:t>，</w:t>
      </w:r>
      <w:r w:rsidR="00855273" w:rsidRPr="005C3A28">
        <w:rPr>
          <w:rFonts w:ascii="宋体" w:eastAsia="宋体" w:hAnsi="宋体" w:cs="Times New Roman"/>
          <w:sz w:val="28"/>
          <w:szCs w:val="28"/>
        </w:rPr>
        <w:t>一等奖学金占学生总数的</w:t>
      </w:r>
      <w:r w:rsidR="006541F6">
        <w:rPr>
          <w:rFonts w:ascii="宋体" w:eastAsia="宋体" w:hAnsi="宋体" w:cs="Times New Roman" w:hint="eastAsia"/>
          <w:sz w:val="28"/>
          <w:szCs w:val="28"/>
        </w:rPr>
        <w:t>3</w:t>
      </w:r>
      <w:r w:rsidR="00855273" w:rsidRPr="005C3A28">
        <w:rPr>
          <w:rFonts w:ascii="宋体" w:eastAsia="宋体" w:hAnsi="宋体" w:cs="Times New Roman"/>
          <w:sz w:val="28"/>
          <w:szCs w:val="28"/>
        </w:rPr>
        <w:t>％，其额度为每月</w:t>
      </w:r>
      <w:r w:rsidR="0009738E">
        <w:rPr>
          <w:rFonts w:ascii="宋体" w:eastAsia="宋体" w:hAnsi="宋体" w:cs="Times New Roman" w:hint="eastAsia"/>
          <w:sz w:val="28"/>
          <w:szCs w:val="28"/>
        </w:rPr>
        <w:t>3</w:t>
      </w:r>
      <w:r w:rsidR="00855273" w:rsidRPr="005C3A28">
        <w:rPr>
          <w:rFonts w:ascii="宋体" w:eastAsia="宋体" w:hAnsi="宋体" w:cs="Times New Roman"/>
          <w:sz w:val="28"/>
          <w:szCs w:val="28"/>
        </w:rPr>
        <w:t>00元；二等奖学金占学生总数的5％，其额度为每月</w:t>
      </w:r>
      <w:r w:rsidR="006541F6">
        <w:rPr>
          <w:rFonts w:ascii="宋体" w:eastAsia="宋体" w:hAnsi="宋体" w:cs="Times New Roman" w:hint="eastAsia"/>
          <w:sz w:val="28"/>
          <w:szCs w:val="28"/>
        </w:rPr>
        <w:t>2</w:t>
      </w:r>
      <w:r w:rsidR="00855273" w:rsidRPr="005C3A28">
        <w:rPr>
          <w:rFonts w:ascii="宋体" w:eastAsia="宋体" w:hAnsi="宋体" w:cs="Times New Roman"/>
          <w:sz w:val="28"/>
          <w:szCs w:val="28"/>
        </w:rPr>
        <w:t>00元；三等奖学金占学生总数的</w:t>
      </w:r>
      <w:r w:rsidR="006541F6">
        <w:rPr>
          <w:rFonts w:ascii="宋体" w:eastAsia="宋体" w:hAnsi="宋体" w:cs="Times New Roman" w:hint="eastAsia"/>
          <w:sz w:val="28"/>
          <w:szCs w:val="28"/>
        </w:rPr>
        <w:t>7</w:t>
      </w:r>
      <w:r w:rsidR="00855273" w:rsidRPr="005C3A28">
        <w:rPr>
          <w:rFonts w:ascii="宋体" w:eastAsia="宋体" w:hAnsi="宋体" w:cs="Times New Roman"/>
          <w:sz w:val="28"/>
          <w:szCs w:val="28"/>
        </w:rPr>
        <w:t>％，其额度为每月</w:t>
      </w:r>
      <w:r w:rsidR="006541F6">
        <w:rPr>
          <w:rFonts w:ascii="宋体" w:eastAsia="宋体" w:hAnsi="宋体" w:cs="Times New Roman" w:hint="eastAsia"/>
          <w:sz w:val="28"/>
          <w:szCs w:val="28"/>
        </w:rPr>
        <w:t>10</w:t>
      </w:r>
      <w:r w:rsidR="00855273" w:rsidRPr="005C3A28">
        <w:rPr>
          <w:rFonts w:ascii="宋体" w:eastAsia="宋体" w:hAnsi="宋体" w:cs="Times New Roman"/>
          <w:sz w:val="28"/>
          <w:szCs w:val="28"/>
        </w:rPr>
        <w:t>0元。</w:t>
      </w:r>
      <w:r w:rsidR="00D91720">
        <w:rPr>
          <w:rFonts w:ascii="宋体" w:eastAsia="宋体" w:hAnsi="宋体" w:cs="Times New Roman" w:hint="eastAsia"/>
          <w:sz w:val="28"/>
          <w:szCs w:val="28"/>
        </w:rPr>
        <w:t>各班</w:t>
      </w:r>
      <w:r w:rsidR="00D91720" w:rsidRPr="005C3A28">
        <w:rPr>
          <w:rFonts w:asciiTheme="minorEastAsia" w:hAnsiTheme="minorEastAsia" w:hint="eastAsia"/>
          <w:sz w:val="28"/>
          <w:szCs w:val="28"/>
        </w:rPr>
        <w:t>严格按照学院</w:t>
      </w:r>
      <w:r w:rsidR="004C73C3">
        <w:rPr>
          <w:rFonts w:asciiTheme="minorEastAsia" w:hAnsiTheme="minorEastAsia" w:hint="eastAsia"/>
          <w:sz w:val="28"/>
          <w:szCs w:val="28"/>
        </w:rPr>
        <w:t>核定名额</w:t>
      </w:r>
      <w:r w:rsidR="00D91720">
        <w:rPr>
          <w:rFonts w:asciiTheme="minorEastAsia" w:hAnsiTheme="minorEastAsia" w:hint="eastAsia"/>
          <w:sz w:val="28"/>
          <w:szCs w:val="28"/>
        </w:rPr>
        <w:t>评选</w:t>
      </w:r>
      <w:r w:rsidR="00D91720" w:rsidRPr="005C3A28">
        <w:rPr>
          <w:rFonts w:asciiTheme="minorEastAsia" w:hAnsiTheme="minorEastAsia" w:hint="eastAsia"/>
          <w:sz w:val="28"/>
          <w:szCs w:val="28"/>
        </w:rPr>
        <w:t>，</w:t>
      </w:r>
      <w:r w:rsidR="00D91720">
        <w:rPr>
          <w:rFonts w:asciiTheme="minorEastAsia" w:hAnsiTheme="minorEastAsia" w:hint="eastAsia"/>
          <w:sz w:val="28"/>
          <w:szCs w:val="28"/>
        </w:rPr>
        <w:t>不得超额。</w:t>
      </w:r>
      <w:r w:rsidR="00AE5D65" w:rsidRPr="005C3A28">
        <w:rPr>
          <w:rFonts w:asciiTheme="minorEastAsia" w:hAnsiTheme="minorEastAsia" w:hint="eastAsia"/>
          <w:sz w:val="28"/>
          <w:szCs w:val="28"/>
        </w:rPr>
        <w:t>（</w:t>
      </w:r>
      <w:r w:rsidR="00AE5D65" w:rsidRPr="005C3A28">
        <w:rPr>
          <w:rFonts w:ascii="宋体" w:eastAsia="宋体" w:hAnsi="宋体" w:cs="Times New Roman"/>
          <w:sz w:val="28"/>
          <w:szCs w:val="28"/>
        </w:rPr>
        <w:t>每学期5个月计算，全年共10个月</w:t>
      </w:r>
      <w:r w:rsidR="00AE5D65" w:rsidRPr="005C3A28">
        <w:rPr>
          <w:rFonts w:asciiTheme="minorEastAsia" w:hAnsiTheme="minorEastAsia" w:hint="eastAsia"/>
          <w:sz w:val="28"/>
          <w:szCs w:val="28"/>
        </w:rPr>
        <w:t>）</w:t>
      </w:r>
      <w:r w:rsidR="00291454">
        <w:rPr>
          <w:rFonts w:asciiTheme="minorEastAsia" w:hAnsiTheme="minorEastAsia" w:hint="eastAsia"/>
          <w:sz w:val="28"/>
          <w:szCs w:val="28"/>
        </w:rPr>
        <w:t>。</w:t>
      </w:r>
    </w:p>
    <w:p w:rsidR="00DB4E5F" w:rsidRPr="005C3A28" w:rsidRDefault="00CC4488" w:rsidP="00AE2ACF">
      <w:pPr>
        <w:spacing w:line="500" w:lineRule="exact"/>
        <w:ind w:firstLineChars="150" w:firstLine="422"/>
        <w:rPr>
          <w:rFonts w:asciiTheme="minorEastAsia" w:hAnsiTheme="minorEastAsia"/>
          <w:sz w:val="28"/>
          <w:szCs w:val="28"/>
        </w:rPr>
      </w:pPr>
      <w:r w:rsidRPr="00AE2ACF">
        <w:rPr>
          <w:rFonts w:asciiTheme="minorEastAsia" w:hAnsiTheme="minorEastAsia" w:hint="eastAsia"/>
          <w:b/>
          <w:sz w:val="28"/>
          <w:szCs w:val="28"/>
        </w:rPr>
        <w:t>二、</w:t>
      </w:r>
      <w:r w:rsidR="00DB4E5F" w:rsidRPr="00AE2ACF">
        <w:rPr>
          <w:rFonts w:asciiTheme="minorEastAsia" w:hAnsiTheme="minorEastAsia" w:hint="eastAsia"/>
          <w:b/>
          <w:sz w:val="28"/>
          <w:szCs w:val="28"/>
        </w:rPr>
        <w:t>成绩</w:t>
      </w:r>
      <w:r w:rsidR="00AE2ACF">
        <w:rPr>
          <w:rFonts w:asciiTheme="minorEastAsia" w:hAnsiTheme="minorEastAsia" w:hint="eastAsia"/>
          <w:b/>
          <w:sz w:val="28"/>
          <w:szCs w:val="28"/>
        </w:rPr>
        <w:t>：</w:t>
      </w:r>
      <w:r w:rsidR="00DB4E5F" w:rsidRPr="005C3A28">
        <w:rPr>
          <w:rFonts w:asciiTheme="minorEastAsia" w:hAnsiTheme="minorEastAsia" w:hint="eastAsia"/>
          <w:sz w:val="28"/>
          <w:szCs w:val="28"/>
        </w:rPr>
        <w:t>一、二、三等奖学金本学期</w:t>
      </w:r>
      <w:r w:rsidR="00730D98" w:rsidRPr="005C3A28">
        <w:rPr>
          <w:rFonts w:asciiTheme="minorEastAsia" w:hAnsiTheme="minorEastAsia" w:hint="eastAsia"/>
          <w:sz w:val="28"/>
          <w:szCs w:val="28"/>
        </w:rPr>
        <w:t>平均成绩应分别</w:t>
      </w:r>
      <w:r w:rsidR="00AE2ACF">
        <w:rPr>
          <w:rFonts w:asciiTheme="minorEastAsia" w:hAnsiTheme="minorEastAsia" w:hint="eastAsia"/>
          <w:sz w:val="28"/>
          <w:szCs w:val="28"/>
        </w:rPr>
        <w:t>达到：</w:t>
      </w:r>
      <w:r w:rsidR="00730D98" w:rsidRPr="005C3A28">
        <w:rPr>
          <w:rFonts w:asciiTheme="minorEastAsia" w:hAnsiTheme="minorEastAsia" w:hint="eastAsia"/>
          <w:sz w:val="28"/>
          <w:szCs w:val="28"/>
        </w:rPr>
        <w:t>8</w:t>
      </w:r>
      <w:r w:rsidR="00A922FA">
        <w:rPr>
          <w:rFonts w:asciiTheme="minorEastAsia" w:hAnsiTheme="minorEastAsia" w:hint="eastAsia"/>
          <w:sz w:val="28"/>
          <w:szCs w:val="28"/>
        </w:rPr>
        <w:t>0</w:t>
      </w:r>
      <w:r w:rsidR="00730D98" w:rsidRPr="005C3A28">
        <w:rPr>
          <w:rFonts w:asciiTheme="minorEastAsia" w:hAnsiTheme="minorEastAsia" w:hint="eastAsia"/>
          <w:sz w:val="28"/>
          <w:szCs w:val="28"/>
        </w:rPr>
        <w:t>分、</w:t>
      </w:r>
      <w:r w:rsidR="00A922FA">
        <w:rPr>
          <w:rFonts w:asciiTheme="minorEastAsia" w:hAnsiTheme="minorEastAsia" w:hint="eastAsia"/>
          <w:sz w:val="28"/>
          <w:szCs w:val="28"/>
        </w:rPr>
        <w:t>75</w:t>
      </w:r>
      <w:r w:rsidR="00730D98" w:rsidRPr="005C3A28">
        <w:rPr>
          <w:rFonts w:asciiTheme="minorEastAsia" w:hAnsiTheme="minorEastAsia" w:hint="eastAsia"/>
          <w:sz w:val="28"/>
          <w:szCs w:val="28"/>
        </w:rPr>
        <w:t>分、7</w:t>
      </w:r>
      <w:r w:rsidR="00A922FA">
        <w:rPr>
          <w:rFonts w:asciiTheme="minorEastAsia" w:hAnsiTheme="minorEastAsia" w:hint="eastAsia"/>
          <w:sz w:val="28"/>
          <w:szCs w:val="28"/>
        </w:rPr>
        <w:t>0</w:t>
      </w:r>
      <w:r w:rsidR="00730D98" w:rsidRPr="005C3A28">
        <w:rPr>
          <w:rFonts w:asciiTheme="minorEastAsia" w:hAnsiTheme="minorEastAsia" w:hint="eastAsia"/>
          <w:sz w:val="28"/>
          <w:szCs w:val="28"/>
        </w:rPr>
        <w:t>分，单科最低分分别</w:t>
      </w:r>
      <w:r w:rsidR="00AE2ACF">
        <w:rPr>
          <w:rFonts w:asciiTheme="minorEastAsia" w:hAnsiTheme="minorEastAsia" w:hint="eastAsia"/>
          <w:sz w:val="28"/>
          <w:szCs w:val="28"/>
        </w:rPr>
        <w:t>达到：</w:t>
      </w:r>
      <w:r w:rsidR="00730D98" w:rsidRPr="005C3A28">
        <w:rPr>
          <w:rFonts w:asciiTheme="minorEastAsia" w:hAnsiTheme="minorEastAsia" w:hint="eastAsia"/>
          <w:sz w:val="28"/>
          <w:szCs w:val="28"/>
        </w:rPr>
        <w:t>75分、70分、6</w:t>
      </w:r>
      <w:r w:rsidR="00A922FA">
        <w:rPr>
          <w:rFonts w:asciiTheme="minorEastAsia" w:hAnsiTheme="minorEastAsia" w:hint="eastAsia"/>
          <w:sz w:val="28"/>
          <w:szCs w:val="28"/>
        </w:rPr>
        <w:t>0</w:t>
      </w:r>
      <w:r w:rsidR="00730D98" w:rsidRPr="005C3A28">
        <w:rPr>
          <w:rFonts w:asciiTheme="minorEastAsia" w:hAnsiTheme="minorEastAsia" w:hint="eastAsia"/>
          <w:sz w:val="28"/>
          <w:szCs w:val="28"/>
        </w:rPr>
        <w:t>分</w:t>
      </w:r>
      <w:r w:rsidR="008F76CD">
        <w:rPr>
          <w:rFonts w:asciiTheme="minorEastAsia" w:hAnsiTheme="minorEastAsia" w:hint="eastAsia"/>
          <w:sz w:val="28"/>
          <w:szCs w:val="28"/>
        </w:rPr>
        <w:t>，</w:t>
      </w:r>
      <w:r w:rsidR="00730D98" w:rsidRPr="005C3A28">
        <w:rPr>
          <w:rFonts w:asciiTheme="minorEastAsia" w:hAnsiTheme="minorEastAsia" w:hint="eastAsia"/>
          <w:sz w:val="28"/>
          <w:szCs w:val="28"/>
        </w:rPr>
        <w:t>未达到上述要求者不得参评。</w:t>
      </w:r>
    </w:p>
    <w:p w:rsidR="00730D98" w:rsidRPr="005C3A28" w:rsidRDefault="00730D98" w:rsidP="00AE2ACF">
      <w:pPr>
        <w:spacing w:line="500" w:lineRule="exact"/>
        <w:ind w:firstLineChars="150" w:firstLine="422"/>
        <w:rPr>
          <w:rFonts w:asciiTheme="minorEastAsia" w:hAnsiTheme="minorEastAsia"/>
          <w:sz w:val="28"/>
          <w:szCs w:val="28"/>
        </w:rPr>
      </w:pPr>
      <w:r w:rsidRPr="00AE2ACF">
        <w:rPr>
          <w:rFonts w:asciiTheme="minorEastAsia" w:hAnsiTheme="minorEastAsia" w:hint="eastAsia"/>
          <w:b/>
          <w:sz w:val="28"/>
          <w:szCs w:val="28"/>
        </w:rPr>
        <w:t>三、综合测评分</w:t>
      </w:r>
      <w:r w:rsidR="00AE2ACF">
        <w:rPr>
          <w:rFonts w:asciiTheme="minorEastAsia" w:hAnsiTheme="minorEastAsia" w:hint="eastAsia"/>
          <w:b/>
          <w:sz w:val="28"/>
          <w:szCs w:val="28"/>
        </w:rPr>
        <w:t>：</w:t>
      </w:r>
      <w:r w:rsidRPr="005C3A28">
        <w:rPr>
          <w:rFonts w:asciiTheme="minorEastAsia" w:hAnsiTheme="minorEastAsia" w:hint="eastAsia"/>
          <w:sz w:val="28"/>
          <w:szCs w:val="28"/>
        </w:rPr>
        <w:t>一、二、三等奖学金本学期的综合测评分</w:t>
      </w:r>
      <w:r w:rsidR="00AE2ACF" w:rsidRPr="005C3A28">
        <w:rPr>
          <w:rFonts w:asciiTheme="minorEastAsia" w:hAnsiTheme="minorEastAsia" w:hint="eastAsia"/>
          <w:sz w:val="28"/>
          <w:szCs w:val="28"/>
        </w:rPr>
        <w:t>在班内排名</w:t>
      </w:r>
      <w:r w:rsidRPr="005C3A28">
        <w:rPr>
          <w:rFonts w:asciiTheme="minorEastAsia" w:hAnsiTheme="minorEastAsia" w:hint="eastAsia"/>
          <w:sz w:val="28"/>
          <w:szCs w:val="28"/>
        </w:rPr>
        <w:t>应</w:t>
      </w:r>
      <w:r w:rsidR="00AE2ACF">
        <w:rPr>
          <w:rFonts w:asciiTheme="minorEastAsia" w:hAnsiTheme="minorEastAsia" w:hint="eastAsia"/>
          <w:sz w:val="28"/>
          <w:szCs w:val="28"/>
        </w:rPr>
        <w:t>分别</w:t>
      </w:r>
      <w:r w:rsidRPr="005C3A28">
        <w:rPr>
          <w:rFonts w:asciiTheme="minorEastAsia" w:hAnsiTheme="minorEastAsia" w:hint="eastAsia"/>
          <w:sz w:val="28"/>
          <w:szCs w:val="28"/>
        </w:rPr>
        <w:t>达到前</w:t>
      </w:r>
      <w:r w:rsidR="00A922FA">
        <w:rPr>
          <w:rFonts w:asciiTheme="minorEastAsia" w:hAnsiTheme="minorEastAsia" w:hint="eastAsia"/>
          <w:sz w:val="28"/>
          <w:szCs w:val="28"/>
        </w:rPr>
        <w:t>10%</w:t>
      </w:r>
      <w:r w:rsidRPr="005C3A28">
        <w:rPr>
          <w:rFonts w:asciiTheme="minorEastAsia" w:hAnsiTheme="minorEastAsia" w:hint="eastAsia"/>
          <w:sz w:val="28"/>
          <w:szCs w:val="28"/>
        </w:rPr>
        <w:t>名、</w:t>
      </w:r>
      <w:r w:rsidR="00A922FA">
        <w:rPr>
          <w:rFonts w:asciiTheme="minorEastAsia" w:hAnsiTheme="minorEastAsia" w:hint="eastAsia"/>
          <w:sz w:val="28"/>
          <w:szCs w:val="28"/>
        </w:rPr>
        <w:t>20%</w:t>
      </w:r>
      <w:r w:rsidRPr="005C3A28">
        <w:rPr>
          <w:rFonts w:asciiTheme="minorEastAsia" w:hAnsiTheme="minorEastAsia" w:hint="eastAsia"/>
          <w:sz w:val="28"/>
          <w:szCs w:val="28"/>
        </w:rPr>
        <w:t>、</w:t>
      </w:r>
      <w:r w:rsidR="00A922FA">
        <w:rPr>
          <w:rFonts w:asciiTheme="minorEastAsia" w:hAnsiTheme="minorEastAsia" w:hint="eastAsia"/>
          <w:sz w:val="28"/>
          <w:szCs w:val="28"/>
        </w:rPr>
        <w:t>50%</w:t>
      </w:r>
      <w:r w:rsidRPr="005C3A28">
        <w:rPr>
          <w:rFonts w:asciiTheme="minorEastAsia" w:hAnsiTheme="minorEastAsia" w:hint="eastAsia"/>
          <w:sz w:val="28"/>
          <w:szCs w:val="28"/>
        </w:rPr>
        <w:t>。</w:t>
      </w:r>
    </w:p>
    <w:p w:rsidR="00AE5D65" w:rsidRPr="005C3A28" w:rsidRDefault="004A7032" w:rsidP="00AE2ACF">
      <w:pPr>
        <w:spacing w:line="500" w:lineRule="exact"/>
        <w:ind w:firstLineChars="150" w:firstLine="422"/>
        <w:rPr>
          <w:rFonts w:ascii="宋体" w:eastAsia="宋体" w:hAnsi="宋体" w:cs="Times New Roman"/>
          <w:sz w:val="28"/>
          <w:szCs w:val="28"/>
        </w:rPr>
      </w:pPr>
      <w:r w:rsidRPr="00AE2ACF">
        <w:rPr>
          <w:rFonts w:asciiTheme="minorEastAsia" w:hAnsiTheme="minorEastAsia" w:hint="eastAsia"/>
          <w:b/>
          <w:sz w:val="28"/>
          <w:szCs w:val="28"/>
        </w:rPr>
        <w:t>四、评定程序</w:t>
      </w:r>
      <w:r w:rsidR="00AE2ACF">
        <w:rPr>
          <w:rFonts w:asciiTheme="minorEastAsia" w:hAnsiTheme="minorEastAsia" w:hint="eastAsia"/>
          <w:b/>
          <w:sz w:val="28"/>
          <w:szCs w:val="28"/>
        </w:rPr>
        <w:t>：</w:t>
      </w:r>
      <w:r w:rsidR="00AE5D65" w:rsidRPr="005C3A28">
        <w:rPr>
          <w:rFonts w:ascii="宋体" w:eastAsia="宋体" w:hAnsi="宋体" w:cs="Times New Roman"/>
          <w:sz w:val="28"/>
          <w:szCs w:val="28"/>
        </w:rPr>
        <w:t>优秀奖学金评选由各</w:t>
      </w:r>
      <w:r w:rsidR="00AE5D65" w:rsidRPr="005C3A28">
        <w:rPr>
          <w:rFonts w:asciiTheme="minorEastAsia" w:hAnsiTheme="minorEastAsia" w:hint="eastAsia"/>
          <w:sz w:val="28"/>
          <w:szCs w:val="28"/>
        </w:rPr>
        <w:t>班</w:t>
      </w:r>
      <w:r w:rsidR="00AE5D65" w:rsidRPr="005C3A28">
        <w:rPr>
          <w:rFonts w:ascii="宋体" w:eastAsia="宋体" w:hAnsi="宋体" w:cs="Times New Roman"/>
          <w:sz w:val="28"/>
          <w:szCs w:val="28"/>
        </w:rPr>
        <w:t>负责，评选工作须在每学期开学两周内完成。各</w:t>
      </w:r>
      <w:r w:rsidR="00AE5D65" w:rsidRPr="005C3A28">
        <w:rPr>
          <w:rFonts w:asciiTheme="minorEastAsia" w:hAnsiTheme="minorEastAsia" w:hint="eastAsia"/>
          <w:sz w:val="28"/>
          <w:szCs w:val="28"/>
        </w:rPr>
        <w:t>班</w:t>
      </w:r>
      <w:r w:rsidR="00AE5D65" w:rsidRPr="005C3A28">
        <w:rPr>
          <w:rFonts w:asciiTheme="minorEastAsia" w:hAnsiTheme="minorEastAsia"/>
          <w:sz w:val="28"/>
          <w:szCs w:val="28"/>
        </w:rPr>
        <w:t>必须按规定程序操作</w:t>
      </w:r>
      <w:r w:rsidR="00AE5D65" w:rsidRPr="005C3A28">
        <w:rPr>
          <w:rFonts w:asciiTheme="minorEastAsia" w:hAnsiTheme="minorEastAsia" w:hint="eastAsia"/>
          <w:sz w:val="28"/>
          <w:szCs w:val="28"/>
        </w:rPr>
        <w:t>，班内</w:t>
      </w:r>
      <w:r w:rsidR="00AE5D65" w:rsidRPr="005C3A28">
        <w:rPr>
          <w:rFonts w:ascii="宋体" w:eastAsia="宋体" w:hAnsi="宋体" w:cs="Times New Roman"/>
          <w:sz w:val="28"/>
          <w:szCs w:val="28"/>
        </w:rPr>
        <w:t>公示</w:t>
      </w:r>
      <w:r w:rsidR="00AE2ACF">
        <w:rPr>
          <w:rFonts w:ascii="宋体" w:eastAsia="宋体" w:hAnsi="宋体" w:cs="Times New Roman" w:hint="eastAsia"/>
          <w:sz w:val="28"/>
          <w:szCs w:val="28"/>
        </w:rPr>
        <w:t>无疑义后</w:t>
      </w:r>
      <w:r w:rsidR="00AE5D65" w:rsidRPr="005C3A28">
        <w:rPr>
          <w:rFonts w:ascii="宋体" w:eastAsia="宋体" w:hAnsi="宋体" w:cs="Times New Roman"/>
          <w:sz w:val="28"/>
          <w:szCs w:val="28"/>
        </w:rPr>
        <w:t>报</w:t>
      </w:r>
      <w:r w:rsidR="00AE5D65" w:rsidRPr="005C3A28">
        <w:rPr>
          <w:rFonts w:asciiTheme="minorEastAsia" w:hAnsiTheme="minorEastAsia" w:hint="eastAsia"/>
          <w:sz w:val="28"/>
          <w:szCs w:val="28"/>
        </w:rPr>
        <w:t>学办</w:t>
      </w:r>
      <w:r w:rsidR="00AE5D65" w:rsidRPr="005C3A28">
        <w:rPr>
          <w:rFonts w:ascii="宋体" w:eastAsia="宋体" w:hAnsi="宋体" w:cs="Times New Roman"/>
          <w:sz w:val="28"/>
          <w:szCs w:val="28"/>
        </w:rPr>
        <w:t>审核。有下列行为者不得参加评选优秀奖学金，如已享受者应予以取消。</w:t>
      </w:r>
    </w:p>
    <w:p w:rsidR="00AE5D65" w:rsidRPr="005C3A28" w:rsidRDefault="00AE5D65" w:rsidP="00AE2ACF">
      <w:pPr>
        <w:spacing w:line="500" w:lineRule="exact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5C3A28">
        <w:rPr>
          <w:rFonts w:ascii="宋体" w:eastAsia="宋体" w:hAnsi="宋体" w:cs="Times New Roman"/>
          <w:sz w:val="28"/>
          <w:szCs w:val="28"/>
        </w:rPr>
        <w:t>1.本学年受到通报批评或警告以上处分不满一年者；</w:t>
      </w:r>
    </w:p>
    <w:p w:rsidR="00AE5D65" w:rsidRPr="005C3A28" w:rsidRDefault="00AE5D65" w:rsidP="00AE2ACF">
      <w:pPr>
        <w:spacing w:line="500" w:lineRule="exact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5C3A28">
        <w:rPr>
          <w:rFonts w:asciiTheme="minorEastAsia" w:hAnsiTheme="minorEastAsia" w:hint="eastAsia"/>
          <w:sz w:val="28"/>
          <w:szCs w:val="28"/>
        </w:rPr>
        <w:t>2</w:t>
      </w:r>
      <w:r w:rsidRPr="005C3A28">
        <w:rPr>
          <w:rFonts w:ascii="宋体" w:eastAsia="宋体" w:hAnsi="宋体" w:cs="Times New Roman"/>
          <w:sz w:val="28"/>
          <w:szCs w:val="28"/>
        </w:rPr>
        <w:t>.缓考学生（除经上级有关部门批准的特殊学生）；</w:t>
      </w:r>
    </w:p>
    <w:p w:rsidR="00AE5D65" w:rsidRPr="005C3A28" w:rsidRDefault="00AE5D65" w:rsidP="00AE2ACF">
      <w:pPr>
        <w:spacing w:line="500" w:lineRule="exact"/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5C3A28">
        <w:rPr>
          <w:rFonts w:asciiTheme="minorEastAsia" w:hAnsiTheme="minorEastAsia" w:hint="eastAsia"/>
          <w:sz w:val="28"/>
          <w:szCs w:val="28"/>
        </w:rPr>
        <w:t>3</w:t>
      </w:r>
      <w:r w:rsidRPr="005C3A28">
        <w:rPr>
          <w:rFonts w:ascii="宋体" w:eastAsia="宋体" w:hAnsi="宋体" w:cs="Times New Roman"/>
          <w:sz w:val="28"/>
          <w:szCs w:val="28"/>
        </w:rPr>
        <w:t>.不参加社会实践（实习）、义务劳动等学校或学院组织的各项活动；</w:t>
      </w:r>
    </w:p>
    <w:p w:rsidR="00AE5D65" w:rsidRDefault="00AE5D65" w:rsidP="00AE2ACF">
      <w:pPr>
        <w:spacing w:line="5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5C3A28">
        <w:rPr>
          <w:rFonts w:asciiTheme="minorEastAsia" w:hAnsiTheme="minorEastAsia" w:hint="eastAsia"/>
          <w:sz w:val="28"/>
          <w:szCs w:val="28"/>
        </w:rPr>
        <w:t>4</w:t>
      </w:r>
      <w:r w:rsidRPr="005C3A28">
        <w:rPr>
          <w:rFonts w:ascii="宋体" w:eastAsia="宋体" w:hAnsi="宋体" w:cs="Times New Roman"/>
          <w:sz w:val="28"/>
          <w:szCs w:val="28"/>
        </w:rPr>
        <w:t>.有夜不归宿、晚归等其他违纪行为的。</w:t>
      </w:r>
    </w:p>
    <w:p w:rsidR="005C3A28" w:rsidRDefault="005C3A28" w:rsidP="00AE2ACF">
      <w:pPr>
        <w:spacing w:line="50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本规定自发布之日起</w:t>
      </w:r>
      <w:r w:rsidR="00AE2ACF">
        <w:rPr>
          <w:rFonts w:asciiTheme="minorEastAsia" w:hAnsiTheme="minorEastAsia" w:hint="eastAsia"/>
          <w:sz w:val="28"/>
          <w:szCs w:val="28"/>
        </w:rPr>
        <w:t>执</w:t>
      </w:r>
      <w:r>
        <w:rPr>
          <w:rFonts w:asciiTheme="minorEastAsia" w:hAnsiTheme="minorEastAsia" w:hint="eastAsia"/>
          <w:sz w:val="28"/>
          <w:szCs w:val="28"/>
        </w:rPr>
        <w:t>行</w:t>
      </w:r>
      <w:r w:rsidR="00D40940">
        <w:rPr>
          <w:rFonts w:asciiTheme="minorEastAsia" w:hAnsiTheme="minorEastAsia" w:hint="eastAsia"/>
          <w:sz w:val="28"/>
          <w:szCs w:val="28"/>
        </w:rPr>
        <w:t>。</w:t>
      </w:r>
    </w:p>
    <w:p w:rsidR="00D40940" w:rsidRDefault="00D40940" w:rsidP="00D40940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理学院学办</w:t>
      </w:r>
    </w:p>
    <w:p w:rsidR="004A7032" w:rsidRPr="00AE5D65" w:rsidRDefault="00D40940" w:rsidP="00AE2ACF">
      <w:pPr>
        <w:ind w:firstLineChars="1950" w:firstLine="54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2013年3月18日</w:t>
      </w:r>
    </w:p>
    <w:sectPr w:rsidR="004A7032" w:rsidRPr="00AE5D65" w:rsidSect="00383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95" w:rsidRDefault="00B41E95" w:rsidP="007E70FD">
      <w:r>
        <w:separator/>
      </w:r>
    </w:p>
  </w:endnote>
  <w:endnote w:type="continuationSeparator" w:id="1">
    <w:p w:rsidR="00B41E95" w:rsidRDefault="00B41E95" w:rsidP="007E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E95" w:rsidRDefault="00B41E95" w:rsidP="007E70FD">
      <w:r>
        <w:separator/>
      </w:r>
    </w:p>
  </w:footnote>
  <w:footnote w:type="continuationSeparator" w:id="1">
    <w:p w:rsidR="00B41E95" w:rsidRDefault="00B41E95" w:rsidP="007E7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EC7"/>
    <w:rsid w:val="00032EC7"/>
    <w:rsid w:val="000456BA"/>
    <w:rsid w:val="0009738E"/>
    <w:rsid w:val="000F757C"/>
    <w:rsid w:val="00144BBA"/>
    <w:rsid w:val="001D5800"/>
    <w:rsid w:val="00203B4B"/>
    <w:rsid w:val="00291454"/>
    <w:rsid w:val="003837D5"/>
    <w:rsid w:val="004A7032"/>
    <w:rsid w:val="004C73C3"/>
    <w:rsid w:val="00520B7D"/>
    <w:rsid w:val="005C3A28"/>
    <w:rsid w:val="006541F6"/>
    <w:rsid w:val="00682AD6"/>
    <w:rsid w:val="00730D98"/>
    <w:rsid w:val="007E70FD"/>
    <w:rsid w:val="0083414D"/>
    <w:rsid w:val="00855273"/>
    <w:rsid w:val="00886140"/>
    <w:rsid w:val="008F76CD"/>
    <w:rsid w:val="00A922FA"/>
    <w:rsid w:val="00AE2ACF"/>
    <w:rsid w:val="00AE5D65"/>
    <w:rsid w:val="00B41E95"/>
    <w:rsid w:val="00B94F43"/>
    <w:rsid w:val="00CC4488"/>
    <w:rsid w:val="00D40940"/>
    <w:rsid w:val="00D56E3F"/>
    <w:rsid w:val="00D91720"/>
    <w:rsid w:val="00DB4E5F"/>
    <w:rsid w:val="00F32B93"/>
    <w:rsid w:val="00F80A5B"/>
    <w:rsid w:val="00F967DE"/>
    <w:rsid w:val="00FA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7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7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cp:lastPrinted>2014-02-25T04:49:00Z</cp:lastPrinted>
  <dcterms:created xsi:type="dcterms:W3CDTF">2014-03-11T05:08:00Z</dcterms:created>
  <dcterms:modified xsi:type="dcterms:W3CDTF">2014-03-11T05:08:00Z</dcterms:modified>
</cp:coreProperties>
</file>